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8112B5">
        <w:rPr>
          <w:rFonts w:ascii="Times New Roman" w:hAnsi="Times New Roman"/>
          <w:b/>
          <w:sz w:val="20"/>
          <w:szCs w:val="20"/>
        </w:rPr>
        <w:t>5</w:t>
      </w:r>
      <w:r w:rsidR="00775D29" w:rsidRPr="00731887">
        <w:rPr>
          <w:rFonts w:ascii="Times New Roman" w:hAnsi="Times New Roman"/>
          <w:b/>
          <w:sz w:val="20"/>
          <w:szCs w:val="20"/>
        </w:rPr>
        <w:t xml:space="preserve">-э ЗК-ПГЭС от </w:t>
      </w:r>
      <w:r w:rsidR="008112B5">
        <w:rPr>
          <w:rFonts w:ascii="Times New Roman" w:hAnsi="Times New Roman"/>
          <w:b/>
          <w:sz w:val="20"/>
          <w:szCs w:val="20"/>
        </w:rPr>
        <w:t>18</w:t>
      </w:r>
      <w:r w:rsidR="0067737E" w:rsidRPr="00731887">
        <w:rPr>
          <w:rFonts w:ascii="Times New Roman" w:hAnsi="Times New Roman"/>
          <w:b/>
          <w:sz w:val="20"/>
          <w:szCs w:val="20"/>
        </w:rPr>
        <w:t>.</w:t>
      </w:r>
      <w:r w:rsidR="008112B5">
        <w:rPr>
          <w:rFonts w:ascii="Times New Roman" w:hAnsi="Times New Roman"/>
          <w:b/>
          <w:sz w:val="20"/>
          <w:szCs w:val="20"/>
        </w:rPr>
        <w:t>01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C8363A"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C8363A" w:rsidRPr="00731887">
        <w:rPr>
          <w:rFonts w:ascii="Times New Roman" w:hAnsi="Times New Roman"/>
          <w:sz w:val="20"/>
          <w:szCs w:val="20"/>
        </w:rPr>
      </w:r>
      <w:r w:rsidR="00C8363A"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C8363A"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C8363A"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C8363A" w:rsidRPr="00731887">
        <w:rPr>
          <w:rFonts w:ascii="Times New Roman" w:hAnsi="Times New Roman"/>
          <w:sz w:val="20"/>
          <w:szCs w:val="20"/>
        </w:rPr>
      </w:r>
      <w:r w:rsidR="00C8363A"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C8363A"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4B29E6" w:rsidRDefault="008112B5" w:rsidP="00966950">
            <w:pPr>
              <w:spacing w:after="0" w:line="240" w:lineRule="auto"/>
              <w:outlineLvl w:val="1"/>
              <w:rPr>
                <w:rFonts w:ascii="Times New Roman" w:eastAsia="Times New Roman" w:hAnsi="Times New Roman"/>
                <w:bCs/>
                <w:sz w:val="20"/>
                <w:szCs w:val="20"/>
                <w:lang w:eastAsia="ru-RU"/>
              </w:rPr>
            </w:pPr>
            <w:proofErr w:type="gramStart"/>
            <w:r w:rsidRPr="008112B5">
              <w:rPr>
                <w:rFonts w:ascii="Times New Roman" w:eastAsia="Times New Roman" w:hAnsi="Times New Roman"/>
                <w:bCs/>
                <w:sz w:val="20"/>
                <w:szCs w:val="20"/>
                <w:lang w:eastAsia="ru-RU"/>
              </w:rPr>
              <w:t xml:space="preserve">Силовой </w:t>
            </w:r>
            <w:proofErr w:type="spellStart"/>
            <w:r w:rsidRPr="008112B5">
              <w:rPr>
                <w:rFonts w:ascii="Times New Roman" w:eastAsia="Times New Roman" w:hAnsi="Times New Roman"/>
                <w:bCs/>
                <w:sz w:val="20"/>
                <w:szCs w:val="20"/>
                <w:lang w:eastAsia="ru-RU"/>
              </w:rPr>
              <w:t>трансформатолр</w:t>
            </w:r>
            <w:proofErr w:type="spellEnd"/>
            <w:r w:rsidRPr="008112B5">
              <w:rPr>
                <w:rFonts w:ascii="Times New Roman" w:eastAsia="Times New Roman" w:hAnsi="Times New Roman"/>
                <w:bCs/>
                <w:sz w:val="20"/>
                <w:szCs w:val="20"/>
                <w:lang w:eastAsia="ru-RU"/>
              </w:rPr>
              <w:t xml:space="preserve"> ТМГ 160/6/0,4кВ (тех. присоединение г. Пенза, с/т Политехник, </w:t>
            </w:r>
            <w:proofErr w:type="spellStart"/>
            <w:r w:rsidRPr="008112B5">
              <w:rPr>
                <w:rFonts w:ascii="Times New Roman" w:eastAsia="Times New Roman" w:hAnsi="Times New Roman"/>
                <w:bCs/>
                <w:sz w:val="20"/>
                <w:szCs w:val="20"/>
                <w:lang w:eastAsia="ru-RU"/>
              </w:rPr>
              <w:t>уч</w:t>
            </w:r>
            <w:proofErr w:type="spellEnd"/>
            <w:r w:rsidRPr="008112B5">
              <w:rPr>
                <w:rFonts w:ascii="Times New Roman" w:eastAsia="Times New Roman" w:hAnsi="Times New Roman"/>
                <w:bCs/>
                <w:sz w:val="20"/>
                <w:szCs w:val="20"/>
                <w:lang w:eastAsia="ru-RU"/>
              </w:rPr>
              <w:t>. 39,30,33,37,27,20, шифр проекта (171-11-22-ЭС)</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243 900,00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4871F0"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4B29E6"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160/10/0,4кВ (тех</w:t>
            </w:r>
            <w:proofErr w:type="gramStart"/>
            <w:r w:rsidRPr="008112B5">
              <w:rPr>
                <w:rFonts w:ascii="Times New Roman" w:eastAsia="Times New Roman" w:hAnsi="Times New Roman"/>
                <w:bCs/>
                <w:sz w:val="20"/>
                <w:szCs w:val="20"/>
                <w:lang w:eastAsia="ru-RU"/>
              </w:rPr>
              <w:t>.п</w:t>
            </w:r>
            <w:proofErr w:type="gramEnd"/>
            <w:r w:rsidRPr="008112B5">
              <w:rPr>
                <w:rFonts w:ascii="Times New Roman" w:eastAsia="Times New Roman" w:hAnsi="Times New Roman"/>
                <w:bCs/>
                <w:sz w:val="20"/>
                <w:szCs w:val="20"/>
                <w:lang w:eastAsia="ru-RU"/>
              </w:rPr>
              <w:t>рисоединение г. Пенза, ул. Революционная, 2е, шифр проекта 162-11-22-ЭС)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243 900,00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4871F0"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4B29E6"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250/10/0,4кВ (тех. присоединение г. Пенза, ул. </w:t>
            </w:r>
            <w:proofErr w:type="spellStart"/>
            <w:r w:rsidRPr="008112B5">
              <w:rPr>
                <w:rFonts w:ascii="Times New Roman" w:eastAsia="Times New Roman" w:hAnsi="Times New Roman"/>
                <w:bCs/>
                <w:sz w:val="20"/>
                <w:szCs w:val="20"/>
                <w:lang w:eastAsia="ru-RU"/>
              </w:rPr>
              <w:t>Байдукова</w:t>
            </w:r>
            <w:proofErr w:type="spellEnd"/>
            <w:r w:rsidRPr="008112B5">
              <w:rPr>
                <w:rFonts w:ascii="Times New Roman" w:eastAsia="Times New Roman" w:hAnsi="Times New Roman"/>
                <w:bCs/>
                <w:sz w:val="20"/>
                <w:szCs w:val="20"/>
                <w:lang w:eastAsia="ru-RU"/>
              </w:rPr>
              <w:t>, 69А, шифр проекта 165-11-22-ЭС)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8112B5"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323 000,00</w:t>
            </w:r>
          </w:p>
        </w:tc>
      </w:tr>
      <w:tr w:rsidR="008112B5"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112B5" w:rsidRDefault="004871F0"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8112B5" w:rsidRPr="004B29E6"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400/10/0,4кВ (тех. присоединение г. Пенза, ул. Онежская, шифр проекта 166-11-22-ЭС)</w:t>
            </w:r>
          </w:p>
        </w:tc>
        <w:tc>
          <w:tcPr>
            <w:tcW w:w="1556"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416 900,00</w:t>
            </w:r>
          </w:p>
        </w:tc>
      </w:tr>
      <w:tr w:rsidR="008112B5"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112B5" w:rsidRDefault="004871F0" w:rsidP="00731887">
            <w:pPr>
              <w:pStyle w:val="aff0"/>
              <w:spacing w:line="240" w:lineRule="auto"/>
              <w:ind w:left="0" w:firstLine="0"/>
              <w:jc w:val="center"/>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8112B5" w:rsidRPr="004B29E6"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400/10/0,4кВ (тех. присоединение г. Пенза, ул</w:t>
            </w:r>
            <w:proofErr w:type="gramStart"/>
            <w:r w:rsidRPr="008112B5">
              <w:rPr>
                <w:rFonts w:ascii="Times New Roman" w:eastAsia="Times New Roman" w:hAnsi="Times New Roman"/>
                <w:bCs/>
                <w:sz w:val="20"/>
                <w:szCs w:val="20"/>
                <w:lang w:eastAsia="ru-RU"/>
              </w:rPr>
              <w:t>.Т</w:t>
            </w:r>
            <w:proofErr w:type="gramEnd"/>
            <w:r w:rsidRPr="008112B5">
              <w:rPr>
                <w:rFonts w:ascii="Times New Roman" w:eastAsia="Times New Roman" w:hAnsi="Times New Roman"/>
                <w:bCs/>
                <w:sz w:val="20"/>
                <w:szCs w:val="20"/>
                <w:lang w:eastAsia="ru-RU"/>
              </w:rPr>
              <w:t>амбовская, 21, шифр проекта 181-12-22-ЭС)</w:t>
            </w:r>
          </w:p>
        </w:tc>
        <w:tc>
          <w:tcPr>
            <w:tcW w:w="1556"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416 900,00</w:t>
            </w:r>
          </w:p>
        </w:tc>
      </w:tr>
      <w:tr w:rsidR="008112B5"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112B5" w:rsidRDefault="004871F0" w:rsidP="00731887">
            <w:pPr>
              <w:pStyle w:val="aff0"/>
              <w:spacing w:line="240" w:lineRule="auto"/>
              <w:ind w:left="0" w:firstLine="0"/>
              <w:jc w:val="center"/>
              <w:rPr>
                <w:sz w:val="20"/>
              </w:rPr>
            </w:pPr>
            <w:r>
              <w:rPr>
                <w:sz w:val="20"/>
              </w:rPr>
              <w:t>6</w:t>
            </w:r>
          </w:p>
        </w:tc>
        <w:tc>
          <w:tcPr>
            <w:tcW w:w="4784" w:type="dxa"/>
            <w:tcBorders>
              <w:top w:val="single" w:sz="4" w:space="0" w:color="auto"/>
              <w:left w:val="single" w:sz="4" w:space="0" w:color="auto"/>
              <w:bottom w:val="single" w:sz="4" w:space="0" w:color="auto"/>
              <w:right w:val="single" w:sz="4" w:space="0" w:color="auto"/>
            </w:tcBorders>
            <w:vAlign w:val="center"/>
          </w:tcPr>
          <w:p w:rsidR="008112B5" w:rsidRPr="004B29E6"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630/10/0,4кВ (тех. присоединение г. Пенза, ул. 65-ия Победы, шифр проекта 179-12-22-ЭС)</w:t>
            </w:r>
          </w:p>
        </w:tc>
        <w:tc>
          <w:tcPr>
            <w:tcW w:w="1556"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575 000,00</w:t>
            </w:r>
          </w:p>
        </w:tc>
      </w:tr>
      <w:tr w:rsidR="008112B5"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112B5" w:rsidRDefault="004871F0" w:rsidP="00731887">
            <w:pPr>
              <w:pStyle w:val="aff0"/>
              <w:spacing w:line="240" w:lineRule="auto"/>
              <w:ind w:left="0" w:firstLine="0"/>
              <w:jc w:val="center"/>
              <w:rPr>
                <w:sz w:val="20"/>
              </w:rPr>
            </w:pPr>
            <w:r>
              <w:rPr>
                <w:sz w:val="20"/>
              </w:rPr>
              <w:lastRenderedPageBreak/>
              <w:t>7</w:t>
            </w:r>
          </w:p>
        </w:tc>
        <w:tc>
          <w:tcPr>
            <w:tcW w:w="4784" w:type="dxa"/>
            <w:tcBorders>
              <w:top w:val="single" w:sz="4" w:space="0" w:color="auto"/>
              <w:left w:val="single" w:sz="4" w:space="0" w:color="auto"/>
              <w:bottom w:val="single" w:sz="4" w:space="0" w:color="auto"/>
              <w:right w:val="single" w:sz="4" w:space="0" w:color="auto"/>
            </w:tcBorders>
            <w:vAlign w:val="center"/>
          </w:tcPr>
          <w:p w:rsidR="008112B5" w:rsidRPr="008112B5"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1000/10/0,4кВ</w:t>
            </w:r>
          </w:p>
        </w:tc>
        <w:tc>
          <w:tcPr>
            <w:tcW w:w="1556"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858 700,00</w:t>
            </w:r>
          </w:p>
        </w:tc>
      </w:tr>
      <w:tr w:rsidR="008112B5"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112B5" w:rsidRDefault="004871F0" w:rsidP="00731887">
            <w:pPr>
              <w:pStyle w:val="aff0"/>
              <w:spacing w:line="240" w:lineRule="auto"/>
              <w:ind w:left="0" w:firstLine="0"/>
              <w:jc w:val="center"/>
              <w:rPr>
                <w:sz w:val="20"/>
              </w:rPr>
            </w:pPr>
            <w:r>
              <w:rPr>
                <w:sz w:val="20"/>
              </w:rPr>
              <w:t>8</w:t>
            </w:r>
          </w:p>
        </w:tc>
        <w:tc>
          <w:tcPr>
            <w:tcW w:w="4784" w:type="dxa"/>
            <w:tcBorders>
              <w:top w:val="single" w:sz="4" w:space="0" w:color="auto"/>
              <w:left w:val="single" w:sz="4" w:space="0" w:color="auto"/>
              <w:bottom w:val="single" w:sz="4" w:space="0" w:color="auto"/>
              <w:right w:val="single" w:sz="4" w:space="0" w:color="auto"/>
            </w:tcBorders>
            <w:vAlign w:val="center"/>
          </w:tcPr>
          <w:p w:rsidR="008112B5" w:rsidRPr="008112B5" w:rsidRDefault="008112B5" w:rsidP="001F5D4F">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Силовой трансформатор ТМГ 1000/6/0,4кВ</w:t>
            </w:r>
          </w:p>
        </w:tc>
        <w:tc>
          <w:tcPr>
            <w:tcW w:w="1556"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112B5" w:rsidRDefault="008112B5"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858 700,00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4871F0">
        <w:rPr>
          <w:rFonts w:ascii="Times New Roman" w:hAnsi="Times New Roman" w:cs="Times New Roman"/>
          <w:b/>
          <w:i/>
          <w:noProof/>
          <w:sz w:val="20"/>
          <w:szCs w:val="20"/>
        </w:rPr>
        <w:t>4 260 000,00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4871F0">
        <w:rPr>
          <w:rFonts w:ascii="Times New Roman" w:eastAsia="Calibri" w:hAnsi="Times New Roman" w:cs="Times New Roman"/>
          <w:b/>
          <w:i/>
          <w:sz w:val="20"/>
          <w:szCs w:val="20"/>
        </w:rPr>
        <w:t>3 550 000,00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E22F32">
        <w:rPr>
          <w:rFonts w:ascii="Times New Roman" w:hAnsi="Times New Roman" w:cs="Times New Roman"/>
          <w:b/>
          <w:bCs/>
          <w:i/>
          <w:sz w:val="20"/>
          <w:szCs w:val="20"/>
          <w:u w:val="single"/>
        </w:rPr>
        <w:t>01</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C8363A"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C8363A"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6D5614">
        <w:rPr>
          <w:rFonts w:ascii="Times New Roman" w:hAnsi="Times New Roman" w:cs="Times New Roman"/>
          <w:b/>
          <w:bCs/>
          <w:i/>
          <w:sz w:val="20"/>
          <w:szCs w:val="20"/>
          <w:u w:val="single"/>
        </w:rPr>
        <w:t>08</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871F0" w:rsidRPr="004871F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871F0" w:rsidRPr="004871F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871F0" w:rsidRPr="004871F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871F0" w:rsidRPr="004871F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871F0" w:rsidRPr="004871F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871F0" w:rsidRPr="004871F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871F0" w:rsidRPr="004871F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871F0" w:rsidRPr="004871F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871F0" w:rsidRPr="004871F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871F0" w:rsidRPr="004871F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871F0" w:rsidRPr="004871F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871F0" w:rsidRPr="004871F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871F0" w:rsidRPr="004871F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4871F0" w:rsidRPr="004871F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C8363A"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C8363A" w:rsidRPr="00731887">
              <w:rPr>
                <w:rFonts w:ascii="Times New Roman" w:hAnsi="Times New Roman"/>
                <w:sz w:val="20"/>
                <w:szCs w:val="20"/>
              </w:rPr>
            </w:r>
            <w:r w:rsidR="00C8363A"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C8363A"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C8363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4871F0"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4 260 000,00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3 550 000,00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C8363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6D5614">
              <w:rPr>
                <w:rFonts w:ascii="Times New Roman" w:hAnsi="Times New Roman"/>
                <w:b/>
                <w:bCs/>
                <w:i/>
                <w:sz w:val="20"/>
                <w:szCs w:val="20"/>
                <w:u w:val="single"/>
              </w:rPr>
              <w:t>01</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C8363A"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C8363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C8363A"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C8363A" w:rsidRPr="00731887">
              <w:rPr>
                <w:rFonts w:ascii="Times New Roman" w:hAnsi="Times New Roman"/>
                <w:sz w:val="20"/>
                <w:szCs w:val="20"/>
              </w:rPr>
            </w:r>
            <w:r w:rsidR="00C8363A"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C8363A"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6D5614">
              <w:rPr>
                <w:rFonts w:ascii="Times New Roman" w:hAnsi="Times New Roman"/>
                <w:b/>
                <w:bCs/>
                <w:i/>
                <w:sz w:val="20"/>
                <w:szCs w:val="20"/>
                <w:u w:val="single"/>
              </w:rPr>
              <w:t>30</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«01</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6D5614">
              <w:rPr>
                <w:rFonts w:ascii="Times New Roman" w:hAnsi="Times New Roman"/>
                <w:b/>
                <w:bCs/>
                <w:i/>
                <w:sz w:val="20"/>
                <w:szCs w:val="20"/>
                <w:u w:val="single"/>
              </w:rPr>
              <w:t>08</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871F0" w:rsidRPr="004871F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871F0" w:rsidRPr="004871F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871F0" w:rsidRPr="004871F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C8363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C8363A"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C8363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C8363A"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C8363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C8363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C8363A"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C8363A" w:rsidRPr="00731887">
        <w:rPr>
          <w:rFonts w:ascii="Times New Roman" w:hAnsi="Times New Roman"/>
          <w:sz w:val="20"/>
          <w:szCs w:val="20"/>
        </w:rPr>
        <w:fldChar w:fldCharType="separate"/>
      </w:r>
      <w:r w:rsidR="004871F0">
        <w:rPr>
          <w:rFonts w:ascii="Times New Roman" w:hAnsi="Times New Roman"/>
          <w:noProof/>
          <w:sz w:val="20"/>
          <w:szCs w:val="20"/>
        </w:rPr>
        <w:t>1</w:t>
      </w:r>
      <w:r w:rsidR="00C8363A"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ТМГ-160/6</w:t>
            </w:r>
            <w:r w:rsidRPr="00731887">
              <w:rPr>
                <w:rFonts w:ascii="Times New Roman" w:eastAsia="Times New Roman" w:hAnsi="Times New Roman"/>
                <w:b/>
                <w:bCs/>
                <w:sz w:val="20"/>
                <w:szCs w:val="20"/>
                <w:lang w:eastAsia="ru-RU"/>
              </w:rPr>
              <w:t xml:space="preserve">/0,4кВ </w:t>
            </w:r>
            <w:r w:rsidR="009F2B3D">
              <w:rPr>
                <w:rFonts w:ascii="Times New Roman" w:hAnsi="Times New Roman"/>
                <w:b/>
                <w:sz w:val="20"/>
                <w:szCs w:val="20"/>
              </w:rPr>
              <w:t>Υ</w:t>
            </w:r>
            <w:r w:rsidRPr="00731887">
              <w:rPr>
                <w:rFonts w:ascii="Times New Roman" w:hAnsi="Times New Roman"/>
                <w:b/>
                <w:sz w:val="20"/>
                <w:szCs w:val="20"/>
              </w:rPr>
              <w:t>/</w:t>
            </w:r>
            <w:r w:rsidR="009F2B3D">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2</w:t>
            </w:r>
          </w:p>
        </w:tc>
        <w:tc>
          <w:tcPr>
            <w:tcW w:w="3081" w:type="dxa"/>
            <w:vMerge w:val="restart"/>
            <w:tcBorders>
              <w:top w:val="single" w:sz="4" w:space="0" w:color="auto"/>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6D5614" w:rsidRPr="00731887" w:rsidRDefault="006D5614" w:rsidP="00731887">
            <w:pPr>
              <w:pStyle w:val="afff1"/>
              <w:spacing w:before="0" w:line="240" w:lineRule="auto"/>
              <w:jc w:val="center"/>
              <w:rPr>
                <w:b/>
                <w:sz w:val="20"/>
                <w:szCs w:val="20"/>
              </w:rPr>
            </w:pPr>
            <w:r w:rsidRPr="00731887">
              <w:rPr>
                <w:b/>
                <w:sz w:val="20"/>
                <w:szCs w:val="20"/>
              </w:rPr>
              <w:t>12.2.007.2-75</w:t>
            </w:r>
          </w:p>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Default="004871F0"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Default="006D5614"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w:t>
            </w:r>
            <w:r w:rsidRPr="00731887">
              <w:rPr>
                <w:rFonts w:ascii="Times New Roman" w:eastAsia="Times New Roman" w:hAnsi="Times New Roman"/>
                <w:b/>
                <w:bCs/>
                <w:sz w:val="20"/>
                <w:szCs w:val="20"/>
                <w:lang w:eastAsia="ru-RU"/>
              </w:rPr>
              <w:t xml:space="preserve">/0,4кВ </w:t>
            </w:r>
            <w:r w:rsidR="009F2B3D" w:rsidRPr="00731887">
              <w:rPr>
                <w:rFonts w:ascii="Times New Roman" w:hAnsi="Times New Roman"/>
                <w:b/>
                <w:sz w:val="20"/>
                <w:szCs w:val="20"/>
              </w:rPr>
              <w:t xml:space="preserve">Δ </w:t>
            </w:r>
            <w:r w:rsidRPr="00731887">
              <w:rPr>
                <w:rFonts w:ascii="Times New Roman" w:hAnsi="Times New Roman"/>
                <w:b/>
                <w:sz w:val="20"/>
                <w:szCs w:val="20"/>
              </w:rPr>
              <w:t>/</w:t>
            </w:r>
            <w:r w:rsidR="009F2B3D">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731887">
              <w:rPr>
                <w:rFonts w:ascii="Times New Roman" w:hAnsi="Times New Roman"/>
                <w:b/>
                <w:sz w:val="20"/>
                <w:szCs w:val="20"/>
                <w:vertAlign w:val="subscript"/>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2</w:t>
            </w:r>
          </w:p>
        </w:tc>
        <w:tc>
          <w:tcPr>
            <w:tcW w:w="3081" w:type="dxa"/>
            <w:vMerge/>
            <w:tcBorders>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Default="004871F0"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Default="006D5614"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009F2B3D" w:rsidRPr="00731887">
              <w:rPr>
                <w:rFonts w:ascii="Times New Roman" w:hAnsi="Times New Roman"/>
                <w:b/>
                <w:sz w:val="20"/>
                <w:szCs w:val="20"/>
              </w:rPr>
              <w:t>Δ /</w:t>
            </w:r>
            <w:r w:rsidR="009F2B3D">
              <w:rPr>
                <w:rFonts w:ascii="Times New Roman" w:hAnsi="Times New Roman"/>
                <w:b/>
                <w:sz w:val="20"/>
                <w:szCs w:val="20"/>
              </w:rPr>
              <w:t xml:space="preserve"> Υ</w:t>
            </w:r>
            <w:r w:rsidR="009F2B3D" w:rsidRPr="00731887">
              <w:rPr>
                <w:rFonts w:ascii="Times New Roman" w:hAnsi="Times New Roman"/>
                <w:b/>
                <w:sz w:val="20"/>
                <w:szCs w:val="20"/>
              </w:rPr>
              <w:t xml:space="preserve"> </w:t>
            </w:r>
            <w:r w:rsidR="009F2B3D" w:rsidRPr="00731887">
              <w:rPr>
                <w:rFonts w:ascii="Times New Roman" w:hAnsi="Times New Roman"/>
                <w:b/>
                <w:sz w:val="20"/>
                <w:szCs w:val="20"/>
                <w:vertAlign w:val="subscript"/>
              </w:rPr>
              <w:t xml:space="preserve"> </w:t>
            </w:r>
            <w:r w:rsidR="009F2B3D">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2</w:t>
            </w:r>
          </w:p>
        </w:tc>
        <w:tc>
          <w:tcPr>
            <w:tcW w:w="3081" w:type="dxa"/>
            <w:vMerge/>
            <w:tcBorders>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Default="004871F0" w:rsidP="00731887">
            <w:pPr>
              <w:pStyle w:val="aff0"/>
              <w:spacing w:line="240" w:lineRule="auto"/>
              <w:ind w:left="0" w:firstLine="0"/>
              <w:jc w:val="center"/>
              <w:rPr>
                <w:sz w:val="20"/>
              </w:rPr>
            </w:pPr>
            <w:r>
              <w:rPr>
                <w:sz w:val="20"/>
              </w:rPr>
              <w:t>4</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Default="006D5614"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009F2B3D" w:rsidRPr="00731887">
              <w:rPr>
                <w:rFonts w:ascii="Times New Roman" w:hAnsi="Times New Roman"/>
                <w:b/>
                <w:sz w:val="20"/>
                <w:szCs w:val="20"/>
              </w:rPr>
              <w:t>Δ /</w:t>
            </w:r>
            <w:r w:rsidR="009F2B3D">
              <w:rPr>
                <w:rFonts w:ascii="Times New Roman" w:hAnsi="Times New Roman"/>
                <w:b/>
                <w:sz w:val="20"/>
                <w:szCs w:val="20"/>
              </w:rPr>
              <w:t xml:space="preserve"> Υ</w:t>
            </w:r>
            <w:r w:rsidR="009F2B3D" w:rsidRPr="00731887">
              <w:rPr>
                <w:rFonts w:ascii="Times New Roman" w:hAnsi="Times New Roman"/>
                <w:b/>
                <w:sz w:val="20"/>
                <w:szCs w:val="20"/>
              </w:rPr>
              <w:t xml:space="preserve"> </w:t>
            </w:r>
            <w:r w:rsidR="009F2B3D" w:rsidRPr="00731887">
              <w:rPr>
                <w:rFonts w:ascii="Times New Roman" w:hAnsi="Times New Roman"/>
                <w:b/>
                <w:sz w:val="20"/>
                <w:szCs w:val="20"/>
                <w:vertAlign w:val="subscript"/>
              </w:rPr>
              <w:t xml:space="preserve"> </w:t>
            </w:r>
            <w:r w:rsidR="009F2B3D">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4871F0" w:rsidP="00731887">
            <w:pPr>
              <w:pStyle w:val="aff0"/>
              <w:spacing w:line="240" w:lineRule="auto"/>
              <w:ind w:left="0" w:firstLine="0"/>
              <w:jc w:val="center"/>
              <w:rPr>
                <w:sz w:val="20"/>
              </w:rPr>
            </w:pPr>
            <w:r>
              <w:rPr>
                <w:sz w:val="20"/>
              </w:rPr>
              <w:t>5</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Default="006D5614"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ТМГ-1000/10</w:t>
            </w:r>
            <w:r w:rsidRPr="00731887">
              <w:rPr>
                <w:rFonts w:ascii="Times New Roman" w:eastAsia="Times New Roman" w:hAnsi="Times New Roman"/>
                <w:b/>
                <w:bCs/>
                <w:sz w:val="20"/>
                <w:szCs w:val="20"/>
                <w:lang w:eastAsia="ru-RU"/>
              </w:rPr>
              <w:t xml:space="preserve">/0,4кВ </w:t>
            </w:r>
            <w:r w:rsidR="009F2B3D" w:rsidRPr="00731887">
              <w:rPr>
                <w:rFonts w:ascii="Times New Roman" w:hAnsi="Times New Roman"/>
                <w:b/>
                <w:sz w:val="20"/>
                <w:szCs w:val="20"/>
              </w:rPr>
              <w:t>Δ /</w:t>
            </w:r>
            <w:r w:rsidR="009F2B3D">
              <w:rPr>
                <w:rFonts w:ascii="Times New Roman" w:hAnsi="Times New Roman"/>
                <w:b/>
                <w:sz w:val="20"/>
                <w:szCs w:val="20"/>
              </w:rPr>
              <w:t xml:space="preserve"> Υ</w:t>
            </w:r>
            <w:r w:rsidR="009F2B3D" w:rsidRPr="00731887">
              <w:rPr>
                <w:rFonts w:ascii="Times New Roman" w:hAnsi="Times New Roman"/>
                <w:b/>
                <w:sz w:val="20"/>
                <w:szCs w:val="20"/>
              </w:rPr>
              <w:t xml:space="preserve"> </w:t>
            </w:r>
            <w:r w:rsidR="009F2B3D" w:rsidRPr="00731887">
              <w:rPr>
                <w:rFonts w:ascii="Times New Roman" w:hAnsi="Times New Roman"/>
                <w:b/>
                <w:sz w:val="20"/>
                <w:szCs w:val="20"/>
                <w:vertAlign w:val="subscript"/>
              </w:rPr>
              <w:t xml:space="preserve"> </w:t>
            </w:r>
            <w:r w:rsidR="009F2B3D">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4871F0" w:rsidP="00731887">
            <w:pPr>
              <w:pStyle w:val="aff0"/>
              <w:spacing w:line="240" w:lineRule="auto"/>
              <w:ind w:left="0" w:firstLine="0"/>
              <w:jc w:val="center"/>
              <w:rPr>
                <w:sz w:val="20"/>
              </w:rPr>
            </w:pPr>
            <w:r>
              <w:rPr>
                <w:sz w:val="20"/>
              </w:rPr>
              <w:t>6</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Default="006D5614"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ТМГ-1000/6</w:t>
            </w:r>
            <w:r w:rsidRPr="00731887">
              <w:rPr>
                <w:rFonts w:ascii="Times New Roman" w:eastAsia="Times New Roman" w:hAnsi="Times New Roman"/>
                <w:b/>
                <w:bCs/>
                <w:sz w:val="20"/>
                <w:szCs w:val="20"/>
                <w:lang w:eastAsia="ru-RU"/>
              </w:rPr>
              <w:t xml:space="preserve">/0,4кВ </w:t>
            </w:r>
            <w:r w:rsidR="009F2B3D" w:rsidRPr="00731887">
              <w:rPr>
                <w:rFonts w:ascii="Times New Roman" w:hAnsi="Times New Roman"/>
                <w:b/>
                <w:sz w:val="20"/>
                <w:szCs w:val="20"/>
              </w:rPr>
              <w:t>Δ /</w:t>
            </w:r>
            <w:r w:rsidR="009F2B3D">
              <w:rPr>
                <w:rFonts w:ascii="Times New Roman" w:hAnsi="Times New Roman"/>
                <w:b/>
                <w:sz w:val="20"/>
                <w:szCs w:val="20"/>
              </w:rPr>
              <w:t xml:space="preserve"> Υ</w:t>
            </w:r>
            <w:r w:rsidR="009F2B3D" w:rsidRPr="00731887">
              <w:rPr>
                <w:rFonts w:ascii="Times New Roman" w:hAnsi="Times New Roman"/>
                <w:b/>
                <w:sz w:val="20"/>
                <w:szCs w:val="20"/>
              </w:rPr>
              <w:t xml:space="preserve"> </w:t>
            </w:r>
            <w:r w:rsidR="009F2B3D" w:rsidRPr="00731887">
              <w:rPr>
                <w:rFonts w:ascii="Times New Roman" w:hAnsi="Times New Roman"/>
                <w:b/>
                <w:sz w:val="20"/>
                <w:szCs w:val="20"/>
                <w:vertAlign w:val="subscript"/>
              </w:rPr>
              <w:t xml:space="preserve"> </w:t>
            </w:r>
            <w:r w:rsidR="009F2B3D">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C84507"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6D5614" w:rsidRPr="00731887" w:rsidRDefault="006D5614" w:rsidP="00731887">
            <w:pPr>
              <w:pStyle w:val="afff1"/>
              <w:spacing w:before="0" w:line="240" w:lineRule="auto"/>
              <w:jc w:val="center"/>
              <w:rPr>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C84507">
        <w:rPr>
          <w:rFonts w:ascii="Times New Roman" w:hAnsi="Times New Roman"/>
          <w:sz w:val="20"/>
          <w:szCs w:val="20"/>
        </w:rPr>
        <w:t>5</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C84507">
        <w:rPr>
          <w:rFonts w:ascii="Times New Roman" w:hAnsi="Times New Roman"/>
          <w:sz w:val="20"/>
          <w:szCs w:val="20"/>
        </w:rPr>
        <w:t>18.01</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B93760">
            <w:pPr>
              <w:spacing w:after="0" w:line="240" w:lineRule="auto"/>
              <w:outlineLvl w:val="1"/>
              <w:rPr>
                <w:rFonts w:ascii="Times New Roman" w:eastAsia="Times New Roman" w:hAnsi="Times New Roman"/>
                <w:bCs/>
                <w:sz w:val="20"/>
                <w:szCs w:val="20"/>
                <w:lang w:eastAsia="ru-RU"/>
              </w:rPr>
            </w:pPr>
            <w:r w:rsidRPr="009F2B3D">
              <w:rPr>
                <w:rFonts w:ascii="Times New Roman" w:eastAsia="Times New Roman" w:hAnsi="Times New Roman"/>
                <w:bCs/>
                <w:sz w:val="20"/>
                <w:szCs w:val="20"/>
                <w:lang w:eastAsia="ru-RU"/>
              </w:rPr>
              <w:t xml:space="preserve">Силовой трансформатор ТМГ-160/6/0,4кВ </w:t>
            </w:r>
            <w:r w:rsidRPr="009F2B3D">
              <w:rPr>
                <w:rFonts w:ascii="Times New Roman" w:hAnsi="Times New Roman"/>
                <w:sz w:val="20"/>
                <w:szCs w:val="20"/>
              </w:rPr>
              <w:t xml:space="preserve">Υ/ Υ </w:t>
            </w:r>
            <w:r w:rsidRPr="009F2B3D">
              <w:rPr>
                <w:rFonts w:ascii="Times New Roman" w:hAnsi="Times New Roman"/>
                <w:sz w:val="20"/>
                <w:szCs w:val="20"/>
                <w:vertAlign w:val="subscript"/>
              </w:rPr>
              <w:t xml:space="preserve"> н-0  </w:t>
            </w: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C84507">
              <w:rPr>
                <w:rFonts w:ascii="Times New Roman" w:hAnsi="Times New Roman"/>
                <w:sz w:val="20"/>
                <w:szCs w:val="20"/>
              </w:rPr>
              <w:t xml:space="preserve">Номинальная мощность, </w:t>
            </w:r>
            <w:proofErr w:type="spellStart"/>
            <w:r w:rsidRPr="00C84507">
              <w:rPr>
                <w:rFonts w:ascii="Times New Roman" w:hAnsi="Times New Roman"/>
                <w:sz w:val="20"/>
                <w:szCs w:val="20"/>
              </w:rPr>
              <w:t>кВА</w:t>
            </w:r>
            <w:proofErr w:type="spellEnd"/>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276" w:type="dxa"/>
            <w:vMerge w:val="restart"/>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F2B3D" w:rsidRPr="009F2B3D" w:rsidRDefault="009F2B3D" w:rsidP="00B93760">
            <w:pPr>
              <w:spacing w:after="0" w:line="240" w:lineRule="auto"/>
              <w:outlineLvl w:val="1"/>
              <w:rPr>
                <w:rFonts w:ascii="Times New Roman" w:eastAsia="Times New Roman" w:hAnsi="Times New Roman"/>
                <w:bCs/>
                <w:sz w:val="20"/>
                <w:szCs w:val="20"/>
                <w:lang w:eastAsia="ru-RU"/>
              </w:rPr>
            </w:pPr>
            <w:r w:rsidRPr="009F2B3D">
              <w:rPr>
                <w:rFonts w:ascii="Times New Roman" w:eastAsia="Times New Roman" w:hAnsi="Times New Roman"/>
                <w:bCs/>
                <w:sz w:val="20"/>
                <w:szCs w:val="20"/>
                <w:lang w:eastAsia="ru-RU"/>
              </w:rPr>
              <w:t xml:space="preserve">Силовой трансформатор ТМГ-250/10/0,4кВ </w:t>
            </w:r>
            <w:r w:rsidRPr="009F2B3D">
              <w:rPr>
                <w:rFonts w:ascii="Times New Roman" w:hAnsi="Times New Roman"/>
                <w:sz w:val="20"/>
                <w:szCs w:val="20"/>
              </w:rPr>
              <w:t xml:space="preserve">Δ / Υ </w:t>
            </w:r>
            <w:r w:rsidRPr="009F2B3D">
              <w:rPr>
                <w:rFonts w:ascii="Times New Roman" w:hAnsi="Times New Roman"/>
                <w:sz w:val="20"/>
                <w:szCs w:val="20"/>
                <w:vertAlign w:val="subscript"/>
              </w:rPr>
              <w:t xml:space="preserve"> н-11 </w:t>
            </w: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hAnsi="Times New Roman"/>
                <w:sz w:val="20"/>
                <w:szCs w:val="20"/>
              </w:rPr>
            </w:pPr>
            <w:r w:rsidRPr="00C84507">
              <w:rPr>
                <w:rFonts w:ascii="Times New Roman" w:hAnsi="Times New Roman"/>
                <w:sz w:val="20"/>
                <w:szCs w:val="20"/>
              </w:rPr>
              <w:t xml:space="preserve">Номинальная мощность, </w:t>
            </w:r>
            <w:proofErr w:type="spellStart"/>
            <w:r w:rsidRPr="00C84507">
              <w:rPr>
                <w:rFonts w:ascii="Times New Roman" w:hAnsi="Times New Roman"/>
                <w:sz w:val="20"/>
                <w:szCs w:val="20"/>
              </w:rPr>
              <w:t>кВА</w:t>
            </w:r>
            <w:proofErr w:type="spellEnd"/>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p>
        </w:tc>
        <w:tc>
          <w:tcPr>
            <w:tcW w:w="1276" w:type="dxa"/>
            <w:vMerge/>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F2B3D" w:rsidRPr="009F2B3D" w:rsidRDefault="009F2B3D" w:rsidP="00B93760">
            <w:pPr>
              <w:spacing w:after="0" w:line="240" w:lineRule="auto"/>
              <w:outlineLvl w:val="1"/>
              <w:rPr>
                <w:rFonts w:ascii="Times New Roman" w:eastAsia="Times New Roman" w:hAnsi="Times New Roman"/>
                <w:bCs/>
                <w:sz w:val="20"/>
                <w:szCs w:val="20"/>
                <w:lang w:eastAsia="ru-RU"/>
              </w:rPr>
            </w:pPr>
            <w:r w:rsidRPr="009F2B3D">
              <w:rPr>
                <w:rFonts w:ascii="Times New Roman" w:eastAsia="Times New Roman" w:hAnsi="Times New Roman"/>
                <w:bCs/>
                <w:sz w:val="20"/>
                <w:szCs w:val="20"/>
                <w:lang w:eastAsia="ru-RU"/>
              </w:rPr>
              <w:t xml:space="preserve">Силовой трансформатор ТМГ-400/10/0,4кВ </w:t>
            </w:r>
            <w:r w:rsidRPr="009F2B3D">
              <w:rPr>
                <w:rFonts w:ascii="Times New Roman" w:hAnsi="Times New Roman"/>
                <w:sz w:val="20"/>
                <w:szCs w:val="20"/>
              </w:rPr>
              <w:t xml:space="preserve">Δ / Υ </w:t>
            </w:r>
            <w:r w:rsidRPr="009F2B3D">
              <w:rPr>
                <w:rFonts w:ascii="Times New Roman" w:hAnsi="Times New Roman"/>
                <w:sz w:val="20"/>
                <w:szCs w:val="20"/>
                <w:vertAlign w:val="subscript"/>
              </w:rPr>
              <w:t xml:space="preserve"> н-11</w:t>
            </w: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C84507">
              <w:rPr>
                <w:rFonts w:ascii="Times New Roman" w:hAnsi="Times New Roman"/>
                <w:sz w:val="20"/>
                <w:szCs w:val="20"/>
              </w:rPr>
              <w:t xml:space="preserve">Номинальная мощность, </w:t>
            </w:r>
            <w:proofErr w:type="spellStart"/>
            <w:r w:rsidRPr="00C84507">
              <w:rPr>
                <w:rFonts w:ascii="Times New Roman" w:hAnsi="Times New Roman"/>
                <w:sz w:val="20"/>
                <w:szCs w:val="20"/>
              </w:rPr>
              <w:t>кВА</w:t>
            </w:r>
            <w:proofErr w:type="spellEnd"/>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127" w:type="dxa"/>
            <w:vAlign w:val="center"/>
          </w:tcPr>
          <w:p w:rsidR="009F2B3D" w:rsidRPr="009F2B3D" w:rsidRDefault="009F2B3D" w:rsidP="00B93760">
            <w:pPr>
              <w:spacing w:after="0" w:line="240" w:lineRule="auto"/>
              <w:outlineLvl w:val="1"/>
              <w:rPr>
                <w:rFonts w:ascii="Times New Roman" w:eastAsia="Times New Roman" w:hAnsi="Times New Roman"/>
                <w:bCs/>
                <w:sz w:val="20"/>
                <w:szCs w:val="20"/>
                <w:lang w:eastAsia="ru-RU"/>
              </w:rPr>
            </w:pPr>
            <w:r w:rsidRPr="009F2B3D">
              <w:rPr>
                <w:rFonts w:ascii="Times New Roman" w:eastAsia="Times New Roman" w:hAnsi="Times New Roman"/>
                <w:bCs/>
                <w:sz w:val="20"/>
                <w:szCs w:val="20"/>
                <w:lang w:eastAsia="ru-RU"/>
              </w:rPr>
              <w:t xml:space="preserve">Силовой трансформатор ТМГ-630/10/0,4кВ </w:t>
            </w:r>
            <w:r w:rsidRPr="009F2B3D">
              <w:rPr>
                <w:rFonts w:ascii="Times New Roman" w:hAnsi="Times New Roman"/>
                <w:sz w:val="20"/>
                <w:szCs w:val="20"/>
              </w:rPr>
              <w:t xml:space="preserve">Δ / Υ </w:t>
            </w:r>
            <w:r w:rsidRPr="009F2B3D">
              <w:rPr>
                <w:rFonts w:ascii="Times New Roman" w:hAnsi="Times New Roman"/>
                <w:sz w:val="20"/>
                <w:szCs w:val="20"/>
                <w:vertAlign w:val="subscript"/>
              </w:rPr>
              <w:t xml:space="preserve"> н-11</w:t>
            </w: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C84507">
              <w:rPr>
                <w:rFonts w:ascii="Times New Roman" w:hAnsi="Times New Roman"/>
                <w:sz w:val="20"/>
                <w:szCs w:val="20"/>
              </w:rPr>
              <w:t xml:space="preserve">Номинальная мощность, </w:t>
            </w:r>
            <w:proofErr w:type="spellStart"/>
            <w:r w:rsidRPr="00C84507">
              <w:rPr>
                <w:rFonts w:ascii="Times New Roman" w:hAnsi="Times New Roman"/>
                <w:sz w:val="20"/>
                <w:szCs w:val="20"/>
              </w:rPr>
              <w:t>кВА</w:t>
            </w:r>
            <w:proofErr w:type="spellEnd"/>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127" w:type="dxa"/>
            <w:vAlign w:val="center"/>
          </w:tcPr>
          <w:p w:rsidR="009F2B3D" w:rsidRPr="009F2B3D" w:rsidRDefault="009F2B3D" w:rsidP="00B93760">
            <w:pPr>
              <w:spacing w:after="0" w:line="240" w:lineRule="auto"/>
              <w:outlineLvl w:val="1"/>
              <w:rPr>
                <w:rFonts w:ascii="Times New Roman" w:eastAsia="Times New Roman" w:hAnsi="Times New Roman"/>
                <w:bCs/>
                <w:sz w:val="20"/>
                <w:szCs w:val="20"/>
                <w:lang w:eastAsia="ru-RU"/>
              </w:rPr>
            </w:pPr>
            <w:r w:rsidRPr="009F2B3D">
              <w:rPr>
                <w:rFonts w:ascii="Times New Roman" w:eastAsia="Times New Roman" w:hAnsi="Times New Roman"/>
                <w:bCs/>
                <w:sz w:val="20"/>
                <w:szCs w:val="20"/>
                <w:lang w:eastAsia="ru-RU"/>
              </w:rPr>
              <w:t xml:space="preserve">Силовой трансформатор ТМГ-1000/10/0,4кВ </w:t>
            </w:r>
            <w:r w:rsidRPr="009F2B3D">
              <w:rPr>
                <w:rFonts w:ascii="Times New Roman" w:hAnsi="Times New Roman"/>
                <w:sz w:val="20"/>
                <w:szCs w:val="20"/>
              </w:rPr>
              <w:t xml:space="preserve">Δ / Υ </w:t>
            </w:r>
            <w:r w:rsidRPr="009F2B3D">
              <w:rPr>
                <w:rFonts w:ascii="Times New Roman" w:hAnsi="Times New Roman"/>
                <w:sz w:val="20"/>
                <w:szCs w:val="20"/>
                <w:vertAlign w:val="subscript"/>
              </w:rPr>
              <w:t xml:space="preserve"> н-11</w:t>
            </w: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hAnsi="Times New Roman"/>
                <w:sz w:val="20"/>
                <w:szCs w:val="20"/>
              </w:rPr>
            </w:pPr>
            <w:r w:rsidRPr="00C84507">
              <w:rPr>
                <w:rFonts w:ascii="Times New Roman" w:hAnsi="Times New Roman"/>
                <w:sz w:val="20"/>
                <w:szCs w:val="20"/>
              </w:rPr>
              <w:t xml:space="preserve">Номинальная мощность, </w:t>
            </w:r>
            <w:proofErr w:type="spellStart"/>
            <w:r w:rsidRPr="00C84507">
              <w:rPr>
                <w:rFonts w:ascii="Times New Roman" w:hAnsi="Times New Roman"/>
                <w:sz w:val="20"/>
                <w:szCs w:val="20"/>
              </w:rPr>
              <w:t>кВА</w:t>
            </w:r>
            <w:proofErr w:type="spellEnd"/>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127" w:type="dxa"/>
            <w:vAlign w:val="center"/>
          </w:tcPr>
          <w:p w:rsidR="009F2B3D" w:rsidRPr="009F2B3D" w:rsidRDefault="009F2B3D" w:rsidP="00B93760">
            <w:pPr>
              <w:spacing w:after="0" w:line="240" w:lineRule="auto"/>
              <w:outlineLvl w:val="1"/>
              <w:rPr>
                <w:rFonts w:ascii="Times New Roman" w:eastAsia="Times New Roman" w:hAnsi="Times New Roman"/>
                <w:bCs/>
                <w:sz w:val="20"/>
                <w:szCs w:val="20"/>
                <w:lang w:eastAsia="ru-RU"/>
              </w:rPr>
            </w:pPr>
            <w:r w:rsidRPr="009F2B3D">
              <w:rPr>
                <w:rFonts w:ascii="Times New Roman" w:eastAsia="Times New Roman" w:hAnsi="Times New Roman"/>
                <w:bCs/>
                <w:sz w:val="20"/>
                <w:szCs w:val="20"/>
                <w:lang w:eastAsia="ru-RU"/>
              </w:rPr>
              <w:t xml:space="preserve">Силовой трансформатор ТМГ-1000/6/0,4кВ </w:t>
            </w:r>
            <w:r w:rsidRPr="009F2B3D">
              <w:rPr>
                <w:rFonts w:ascii="Times New Roman" w:hAnsi="Times New Roman"/>
                <w:sz w:val="20"/>
                <w:szCs w:val="20"/>
              </w:rPr>
              <w:t xml:space="preserve">Δ / Υ </w:t>
            </w:r>
            <w:r w:rsidRPr="009F2B3D">
              <w:rPr>
                <w:rFonts w:ascii="Times New Roman" w:hAnsi="Times New Roman"/>
                <w:sz w:val="20"/>
                <w:szCs w:val="20"/>
                <w:vertAlign w:val="subscript"/>
              </w:rPr>
              <w:t xml:space="preserve"> н-11</w:t>
            </w: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C84507">
              <w:rPr>
                <w:rFonts w:ascii="Times New Roman" w:hAnsi="Times New Roman"/>
                <w:sz w:val="20"/>
                <w:szCs w:val="20"/>
              </w:rPr>
              <w:t xml:space="preserve">Номинальная мощность, </w:t>
            </w:r>
            <w:proofErr w:type="spellStart"/>
            <w:r w:rsidRPr="00C84507">
              <w:rPr>
                <w:rFonts w:ascii="Times New Roman" w:hAnsi="Times New Roman"/>
                <w:sz w:val="20"/>
                <w:szCs w:val="20"/>
              </w:rPr>
              <w:t>кВА</w:t>
            </w:r>
            <w:proofErr w:type="spellEnd"/>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C8450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B9376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ТМГ-160/6</w:t>
            </w:r>
            <w:r w:rsidRPr="00731887">
              <w:rPr>
                <w:rFonts w:ascii="Times New Roman" w:eastAsia="Times New Roman" w:hAnsi="Times New Roman"/>
                <w:b/>
                <w:bCs/>
                <w:sz w:val="20"/>
                <w:szCs w:val="20"/>
                <w:lang w:eastAsia="ru-RU"/>
              </w:rPr>
              <w:t xml:space="preserve">/0,4кВ </w:t>
            </w:r>
            <w:r>
              <w:rPr>
                <w:rFonts w:ascii="Times New Roman" w:hAnsi="Times New Roman"/>
                <w:b/>
                <w:sz w:val="20"/>
                <w:szCs w:val="20"/>
              </w:rPr>
              <w:t>Υ</w:t>
            </w:r>
            <w:r w:rsidRPr="00731887">
              <w:rPr>
                <w:rFonts w:ascii="Times New Roman" w:hAnsi="Times New Roman"/>
                <w:b/>
                <w:sz w:val="20"/>
                <w:szCs w:val="20"/>
              </w:rPr>
              <w:t>/</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vMerge w:val="restart"/>
            <w:tcBorders>
              <w:top w:val="single" w:sz="4" w:space="0" w:color="auto"/>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r w:rsidRPr="00731887">
              <w:rPr>
                <w:b/>
                <w:sz w:val="20"/>
                <w:szCs w:val="20"/>
              </w:rPr>
              <w:t>Р52719-2007</w:t>
            </w:r>
          </w:p>
          <w:p w:rsidR="009F2B3D" w:rsidRPr="00731887" w:rsidRDefault="009F2B3D" w:rsidP="00C84507">
            <w:pPr>
              <w:pStyle w:val="afff1"/>
              <w:spacing w:before="0" w:line="240" w:lineRule="auto"/>
              <w:ind w:left="0" w:firstLine="0"/>
              <w:jc w:val="center"/>
              <w:rPr>
                <w:b/>
                <w:sz w:val="20"/>
                <w:szCs w:val="20"/>
              </w:rPr>
            </w:pPr>
          </w:p>
          <w:p w:rsidR="009F2B3D" w:rsidRPr="00731887" w:rsidRDefault="009F2B3D" w:rsidP="00C84507">
            <w:pPr>
              <w:pStyle w:val="afff1"/>
              <w:spacing w:before="0" w:line="240" w:lineRule="auto"/>
              <w:ind w:left="0" w:firstLine="0"/>
              <w:jc w:val="center"/>
              <w:rPr>
                <w:b/>
                <w:sz w:val="20"/>
                <w:szCs w:val="20"/>
              </w:rPr>
            </w:pPr>
            <w:r w:rsidRPr="00731887">
              <w:rPr>
                <w:b/>
                <w:sz w:val="20"/>
                <w:szCs w:val="20"/>
              </w:rPr>
              <w:t>12.2.007.2-75</w:t>
            </w:r>
          </w:p>
          <w:p w:rsidR="009F2B3D" w:rsidRPr="00731887" w:rsidRDefault="009F2B3D" w:rsidP="00C84507">
            <w:pPr>
              <w:pStyle w:val="afff1"/>
              <w:spacing w:before="0" w:line="240" w:lineRule="auto"/>
              <w:ind w:left="0" w:firstLine="0"/>
              <w:jc w:val="center"/>
              <w:rPr>
                <w:b/>
                <w:sz w:val="20"/>
                <w:szCs w:val="20"/>
              </w:rPr>
            </w:pPr>
          </w:p>
          <w:p w:rsidR="009F2B3D" w:rsidRPr="00731887" w:rsidRDefault="009F2B3D" w:rsidP="00C84507">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C84507">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C84507">
            <w:pPr>
              <w:pStyle w:val="afff1"/>
              <w:tabs>
                <w:tab w:val="left" w:pos="57"/>
                <w:tab w:val="left" w:pos="180"/>
              </w:tabs>
              <w:spacing w:before="0" w:line="240" w:lineRule="auto"/>
              <w:jc w:val="center"/>
              <w:rPr>
                <w:color w:val="000000"/>
                <w:sz w:val="20"/>
                <w:szCs w:val="20"/>
              </w:rPr>
            </w:pPr>
            <w:r>
              <w:rPr>
                <w:color w:val="000000"/>
                <w:sz w:val="20"/>
                <w:szCs w:val="20"/>
              </w:rPr>
              <w:t>160</w:t>
            </w:r>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C84507">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Default="009F2B3D" w:rsidP="00B9376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r w:rsidRPr="00731887">
              <w:rPr>
                <w:rFonts w:ascii="Times New Roman" w:hAnsi="Times New Roman"/>
                <w:b/>
                <w:sz w:val="20"/>
                <w:szCs w:val="20"/>
                <w:vertAlign w:val="subscript"/>
              </w:rPr>
              <w:t xml:space="preserve"> </w:t>
            </w:r>
          </w:p>
        </w:tc>
        <w:tc>
          <w:tcPr>
            <w:tcW w:w="2268" w:type="dxa"/>
            <w:vMerge/>
            <w:tcBorders>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2B3D" w:rsidRPr="00731887" w:rsidRDefault="009F2B3D" w:rsidP="00C84507">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tabs>
                <w:tab w:val="left" w:pos="57"/>
                <w:tab w:val="left" w:pos="180"/>
              </w:tabs>
              <w:spacing w:before="0" w:line="240" w:lineRule="auto"/>
              <w:jc w:val="center"/>
              <w:rPr>
                <w:color w:val="000000"/>
                <w:sz w:val="20"/>
                <w:szCs w:val="20"/>
              </w:rPr>
            </w:pPr>
            <w:r>
              <w:rPr>
                <w:color w:val="000000"/>
                <w:sz w:val="20"/>
                <w:szCs w:val="20"/>
              </w:rPr>
              <w:t>250</w:t>
            </w:r>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Default="009F2B3D" w:rsidP="00B9376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tabs>
                <w:tab w:val="left" w:pos="57"/>
                <w:tab w:val="left" w:pos="180"/>
              </w:tabs>
              <w:spacing w:before="0" w:line="240" w:lineRule="auto"/>
              <w:jc w:val="center"/>
              <w:rPr>
                <w:color w:val="000000"/>
                <w:sz w:val="20"/>
                <w:szCs w:val="20"/>
              </w:rPr>
            </w:pPr>
            <w:r>
              <w:rPr>
                <w:color w:val="000000"/>
                <w:sz w:val="20"/>
                <w:szCs w:val="20"/>
              </w:rPr>
              <w:t>400</w:t>
            </w:r>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b/>
                <w:sz w:val="20"/>
                <w:szCs w:val="20"/>
              </w:rPr>
            </w:pPr>
            <w:r>
              <w:rPr>
                <w:b/>
                <w:sz w:val="20"/>
                <w:szCs w:val="20"/>
              </w:rPr>
              <w:t>4</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Default="009F2B3D" w:rsidP="00B9376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b/>
                <w:sz w:val="20"/>
                <w:szCs w:val="20"/>
              </w:rPr>
            </w:pPr>
            <w:r>
              <w:rPr>
                <w:b/>
                <w:sz w:val="20"/>
                <w:szCs w:val="20"/>
              </w:rPr>
              <w:t>5</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Default="009F2B3D" w:rsidP="00B9376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tabs>
                <w:tab w:val="left" w:pos="57"/>
                <w:tab w:val="left" w:pos="180"/>
              </w:tabs>
              <w:spacing w:before="0" w:line="240" w:lineRule="auto"/>
              <w:jc w:val="center"/>
              <w:rPr>
                <w:color w:val="000000"/>
                <w:sz w:val="20"/>
                <w:szCs w:val="20"/>
              </w:rPr>
            </w:pPr>
            <w:r>
              <w:rPr>
                <w:color w:val="000000"/>
                <w:sz w:val="20"/>
                <w:szCs w:val="20"/>
              </w:rPr>
              <w:t>1000</w:t>
            </w:r>
          </w:p>
        </w:tc>
      </w:tr>
      <w:tr w:rsidR="009F2B3D"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b/>
                <w:sz w:val="20"/>
                <w:szCs w:val="20"/>
              </w:rPr>
            </w:pPr>
            <w:r>
              <w:rPr>
                <w:b/>
                <w:sz w:val="20"/>
                <w:szCs w:val="20"/>
              </w:rPr>
              <w:t>6</w:t>
            </w:r>
          </w:p>
        </w:tc>
        <w:tc>
          <w:tcPr>
            <w:tcW w:w="3631" w:type="dxa"/>
            <w:tcBorders>
              <w:top w:val="single" w:sz="4" w:space="0" w:color="auto"/>
              <w:left w:val="single" w:sz="4" w:space="0" w:color="auto"/>
              <w:bottom w:val="single" w:sz="4" w:space="0" w:color="auto"/>
              <w:right w:val="single" w:sz="4" w:space="0" w:color="auto"/>
            </w:tcBorders>
            <w:vAlign w:val="center"/>
          </w:tcPr>
          <w:p w:rsidR="009F2B3D" w:rsidRDefault="009F2B3D" w:rsidP="00B9376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9F2B3D" w:rsidRPr="00731887" w:rsidRDefault="009F2B3D" w:rsidP="00C8450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F2B3D" w:rsidRDefault="009F2B3D" w:rsidP="00C84507">
            <w:pPr>
              <w:pStyle w:val="afff1"/>
              <w:tabs>
                <w:tab w:val="left" w:pos="57"/>
                <w:tab w:val="left" w:pos="180"/>
              </w:tabs>
              <w:spacing w:before="0" w:line="240" w:lineRule="auto"/>
              <w:jc w:val="center"/>
              <w:rPr>
                <w:color w:val="000000"/>
                <w:sz w:val="20"/>
                <w:szCs w:val="20"/>
              </w:rPr>
            </w:pPr>
            <w:r>
              <w:rPr>
                <w:color w:val="000000"/>
                <w:sz w:val="20"/>
                <w:szCs w:val="20"/>
              </w:rPr>
              <w:t>1000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14" w:rsidRDefault="006D5614" w:rsidP="004471A3">
      <w:pPr>
        <w:spacing w:after="0" w:line="240" w:lineRule="auto"/>
      </w:pPr>
      <w:r>
        <w:separator/>
      </w:r>
    </w:p>
  </w:endnote>
  <w:endnote w:type="continuationSeparator" w:id="0">
    <w:p w:rsidR="006D5614" w:rsidRDefault="006D561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14" w:rsidRPr="00E822B1" w:rsidRDefault="00C8363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6D5614"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F2B3D">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14" w:rsidRPr="00E822B1" w:rsidRDefault="006D561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14" w:rsidRPr="003C65A5" w:rsidRDefault="00C8363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6D5614"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F2B3D">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14" w:rsidRDefault="006D5614" w:rsidP="004471A3">
      <w:pPr>
        <w:spacing w:after="0" w:line="240" w:lineRule="auto"/>
      </w:pPr>
      <w:r>
        <w:separator/>
      </w:r>
    </w:p>
  </w:footnote>
  <w:footnote w:type="continuationSeparator" w:id="0">
    <w:p w:rsidR="006D5614" w:rsidRDefault="006D5614" w:rsidP="004471A3">
      <w:pPr>
        <w:spacing w:after="0" w:line="240" w:lineRule="auto"/>
      </w:pPr>
      <w:r>
        <w:continuationSeparator/>
      </w:r>
    </w:p>
  </w:footnote>
  <w:footnote w:id="1">
    <w:p w:rsidR="006D5614" w:rsidRDefault="006D561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185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F60D3-09DF-4F81-9EB4-D554C4CD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16445</Words>
  <Characters>93742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109968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2023-01-18T13:16:00Z</cp:lastPrinted>
  <dcterms:created xsi:type="dcterms:W3CDTF">2023-01-18T12:03:00Z</dcterms:created>
  <dcterms:modified xsi:type="dcterms:W3CDTF">2023-01-20T12:15:00Z</dcterms:modified>
</cp:coreProperties>
</file>